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34" w:rsidRDefault="003D79FD">
      <w:pPr>
        <w:spacing w:after="0" w:line="408" w:lineRule="auto"/>
        <w:ind w:left="120"/>
        <w:jc w:val="center"/>
      </w:pPr>
      <w:bookmarkStart w:id="0" w:name="block-2327471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0534" w:rsidRDefault="003D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CA0534" w:rsidRDefault="003D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A0534" w:rsidRDefault="003D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"Ерсинская СОШ"</w:t>
      </w:r>
    </w:p>
    <w:p w:rsidR="00CA0534" w:rsidRDefault="00CA0534">
      <w:pPr>
        <w:spacing w:after="0"/>
        <w:ind w:left="120"/>
      </w:pPr>
    </w:p>
    <w:p w:rsidR="00CA0534" w:rsidRDefault="00CA0534">
      <w:pPr>
        <w:spacing w:after="0"/>
        <w:ind w:left="120"/>
      </w:pPr>
    </w:p>
    <w:p w:rsidR="00CA0534" w:rsidRDefault="00CA0534">
      <w:pPr>
        <w:spacing w:after="0"/>
        <w:ind w:left="120"/>
      </w:pPr>
    </w:p>
    <w:p w:rsidR="00CA0534" w:rsidRDefault="00CA05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79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79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начальных классов</w:t>
            </w:r>
          </w:p>
          <w:p w:rsidR="004E6975" w:rsidRDefault="003D79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79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Рашидова Р.Н.</w:t>
            </w:r>
          </w:p>
          <w:p w:rsidR="004E6975" w:rsidRDefault="003D79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9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79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79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3D79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79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Абдуллаева Х А.</w:t>
            </w:r>
          </w:p>
          <w:p w:rsidR="004E6975" w:rsidRDefault="003D79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9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79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79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79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79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Аскендеров А.Д.</w:t>
            </w:r>
          </w:p>
          <w:p w:rsidR="000E6D86" w:rsidRDefault="003D79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9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0534" w:rsidRDefault="00CA0534">
      <w:pPr>
        <w:spacing w:after="0"/>
        <w:ind w:left="120"/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A0534" w:rsidRDefault="00CA0534">
      <w:pPr>
        <w:spacing w:after="0"/>
        <w:ind w:left="120"/>
      </w:pPr>
    </w:p>
    <w:p w:rsidR="00CA0534" w:rsidRDefault="00CA0534">
      <w:pPr>
        <w:spacing w:after="0"/>
        <w:ind w:left="120"/>
      </w:pPr>
    </w:p>
    <w:p w:rsidR="00CA0534" w:rsidRDefault="00CA0534">
      <w:pPr>
        <w:spacing w:after="0"/>
        <w:ind w:left="120"/>
      </w:pPr>
    </w:p>
    <w:p w:rsidR="00CA0534" w:rsidRDefault="003D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0534" w:rsidRDefault="003D79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3093898)</w:t>
      </w:r>
    </w:p>
    <w:p w:rsidR="00CA0534" w:rsidRDefault="00CA0534">
      <w:pPr>
        <w:spacing w:after="0"/>
        <w:ind w:left="120"/>
        <w:jc w:val="center"/>
      </w:pPr>
    </w:p>
    <w:p w:rsidR="00CA0534" w:rsidRDefault="003D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«Изобразительное искусство»</w:t>
      </w:r>
    </w:p>
    <w:p w:rsidR="00CA0534" w:rsidRDefault="003D79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CA0534">
      <w:pPr>
        <w:spacing w:after="0"/>
        <w:ind w:left="120"/>
        <w:jc w:val="center"/>
      </w:pPr>
    </w:p>
    <w:p w:rsidR="00CA0534" w:rsidRDefault="003D79F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6129fc25-1484-4cce-a161-840ff826026d"/>
      <w:r>
        <w:rPr>
          <w:rFonts w:ascii="Times New Roman" w:hAnsi="Times New Roman"/>
          <w:b/>
          <w:color w:val="000000"/>
          <w:sz w:val="28"/>
        </w:rPr>
        <w:t>с.Ерси</w:t>
      </w:r>
      <w:bookmarkEnd w:id="1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CA0534" w:rsidRDefault="00CA0534">
      <w:pPr>
        <w:spacing w:after="0"/>
        <w:ind w:left="120"/>
      </w:pPr>
    </w:p>
    <w:p w:rsidR="00CA0534" w:rsidRDefault="00CA0534">
      <w:pPr>
        <w:sectPr w:rsidR="00CA0534">
          <w:pgSz w:w="11906" w:h="16383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 w:line="264" w:lineRule="auto"/>
        <w:ind w:left="120"/>
        <w:jc w:val="both"/>
      </w:pPr>
      <w:bookmarkStart w:id="2" w:name="block-232747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A0534" w:rsidRDefault="00CA0534">
      <w:pPr>
        <w:spacing w:after="0" w:line="264" w:lineRule="auto"/>
        <w:ind w:left="120"/>
        <w:jc w:val="both"/>
      </w:pP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rPr>
          <w:rFonts w:ascii="Times New Roman" w:hAnsi="Times New Roman"/>
          <w:color w:val="000000"/>
          <w:sz w:val="28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</w:t>
      </w:r>
      <w:r>
        <w:rPr>
          <w:rFonts w:ascii="Times New Roman" w:hAnsi="Times New Roman"/>
          <w:color w:val="000000"/>
          <w:sz w:val="28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</w:t>
      </w:r>
      <w:r>
        <w:rPr>
          <w:rFonts w:ascii="Times New Roman" w:hAnsi="Times New Roman"/>
          <w:color w:val="000000"/>
          <w:sz w:val="28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>
        <w:rPr>
          <w:rFonts w:ascii="Times New Roman" w:hAnsi="Times New Roman"/>
          <w:color w:val="000000"/>
          <w:sz w:val="28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>
        <w:rPr>
          <w:rFonts w:ascii="Times New Roman" w:hAnsi="Times New Roman"/>
          <w:color w:val="000000"/>
          <w:sz w:val="28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</w:t>
      </w:r>
      <w:r>
        <w:rPr>
          <w:rFonts w:ascii="Times New Roman" w:hAnsi="Times New Roman"/>
          <w:color w:val="000000"/>
          <w:sz w:val="28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</w:t>
      </w:r>
      <w:r>
        <w:rPr>
          <w:rFonts w:ascii="Times New Roman" w:hAnsi="Times New Roman"/>
          <w:color w:val="000000"/>
          <w:sz w:val="28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>
        <w:rPr>
          <w:rFonts w:ascii="Times New Roman" w:hAnsi="Times New Roman"/>
          <w:color w:val="000000"/>
          <w:sz w:val="28"/>
        </w:rPr>
        <w:t xml:space="preserve">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</w:t>
      </w:r>
      <w:r>
        <w:rPr>
          <w:rFonts w:ascii="Times New Roman" w:hAnsi="Times New Roman"/>
          <w:color w:val="000000"/>
          <w:sz w:val="28"/>
        </w:rPr>
        <w:t>ровано как система тематических модулей. Изучение содержания всех модулей в 1–4 классах обязательно.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>
        <w:rPr>
          <w:rFonts w:ascii="Times New Roman" w:hAnsi="Times New Roman"/>
          <w:color w:val="000000"/>
          <w:sz w:val="28"/>
        </w:rPr>
        <w:t>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CA0534" w:rsidRDefault="00CA0534">
      <w:pPr>
        <w:spacing w:after="0" w:line="264" w:lineRule="auto"/>
        <w:ind w:left="120"/>
        <w:jc w:val="both"/>
      </w:pPr>
    </w:p>
    <w:p w:rsidR="00CA0534" w:rsidRDefault="00CA0534">
      <w:pPr>
        <w:sectPr w:rsidR="00CA0534">
          <w:pgSz w:w="11906" w:h="16383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 w:line="264" w:lineRule="auto"/>
        <w:ind w:left="120"/>
        <w:jc w:val="both"/>
      </w:pPr>
      <w:bookmarkStart w:id="4" w:name="block-2327471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A0534" w:rsidRDefault="00CA0534">
      <w:pPr>
        <w:spacing w:after="0" w:line="264" w:lineRule="auto"/>
        <w:ind w:left="120"/>
        <w:jc w:val="both"/>
      </w:pPr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0534" w:rsidRDefault="00CA0534">
      <w:pPr>
        <w:spacing w:after="0" w:line="264" w:lineRule="auto"/>
        <w:ind w:left="120"/>
        <w:jc w:val="both"/>
      </w:pP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</w:t>
      </w:r>
      <w:r>
        <w:rPr>
          <w:rFonts w:ascii="Times New Roman" w:hAnsi="Times New Roman"/>
          <w:color w:val="000000"/>
          <w:sz w:val="28"/>
        </w:rPr>
        <w:t>т содержания изображения.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</w:t>
      </w:r>
      <w:r>
        <w:rPr>
          <w:rFonts w:ascii="Times New Roman" w:hAnsi="Times New Roman"/>
          <w:color w:val="000000"/>
          <w:sz w:val="28"/>
        </w:rPr>
        <w:t>ыка видения соотношения частей целого (на основе рисунков животных).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</w:t>
      </w:r>
      <w:r>
        <w:rPr>
          <w:rFonts w:ascii="Times New Roman" w:hAnsi="Times New Roman"/>
          <w:color w:val="000000"/>
          <w:sz w:val="28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</w:t>
      </w:r>
      <w:r>
        <w:rPr>
          <w:rFonts w:ascii="Times New Roman" w:hAnsi="Times New Roman"/>
          <w:color w:val="000000"/>
          <w:sz w:val="28"/>
        </w:rPr>
        <w:t xml:space="preserve"> выразительность цвета, способы выражения настроения в изображаемом сюжете.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Тематическая композиция «Времена года». </w:t>
      </w:r>
      <w:r>
        <w:rPr>
          <w:rFonts w:ascii="Times New Roman" w:hAnsi="Times New Roman"/>
          <w:color w:val="000000"/>
          <w:sz w:val="28"/>
        </w:rPr>
        <w:t>Контрастные цветовые состояния времён года. Живопись (гуашь), аппликация или смешанная техника.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</w:t>
      </w:r>
      <w:r>
        <w:rPr>
          <w:rFonts w:ascii="Times New Roman" w:hAnsi="Times New Roman"/>
          <w:color w:val="000000"/>
          <w:sz w:val="28"/>
        </w:rPr>
        <w:t>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>
        <w:rPr>
          <w:rFonts w:ascii="Times New Roman" w:hAnsi="Times New Roman"/>
          <w:color w:val="000000"/>
          <w:sz w:val="28"/>
        </w:rPr>
        <w:t>грушка или по выбору учителя с учётом местных промыслов).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</w:t>
      </w:r>
      <w:r>
        <w:rPr>
          <w:rFonts w:ascii="Times New Roman" w:hAnsi="Times New Roman"/>
          <w:color w:val="000000"/>
          <w:sz w:val="28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</w:t>
      </w:r>
      <w:r>
        <w:rPr>
          <w:rFonts w:ascii="Times New Roman" w:hAnsi="Times New Roman"/>
          <w:color w:val="000000"/>
          <w:sz w:val="28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>
        <w:rPr>
          <w:rFonts w:ascii="Times New Roman" w:hAnsi="Times New Roman"/>
          <w:color w:val="000000"/>
          <w:sz w:val="28"/>
        </w:rPr>
        <w:t>инии симметрии при составлении узора крыльев.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</w:t>
      </w:r>
      <w:r>
        <w:rPr>
          <w:rFonts w:ascii="Times New Roman" w:hAnsi="Times New Roman"/>
          <w:color w:val="000000"/>
          <w:sz w:val="28"/>
        </w:rPr>
        <w:t>вление нарядной упаковки путём складывания бумаги и аппликации.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</w:t>
      </w:r>
      <w:r>
        <w:rPr>
          <w:rFonts w:ascii="Times New Roman" w:hAnsi="Times New Roman"/>
          <w:color w:val="000000"/>
          <w:sz w:val="28"/>
        </w:rPr>
        <w:t>бенностей и составных частей зданий.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Макетирование (или аппликация) </w:t>
      </w:r>
      <w:r>
        <w:rPr>
          <w:rFonts w:ascii="Times New Roman" w:hAnsi="Times New Roman"/>
          <w:color w:val="000000"/>
          <w:sz w:val="28"/>
        </w:rPr>
        <w:t>пространственной среды сказочного города из бумаги, картона или пластилина.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Художественное наблюдение </w:t>
      </w:r>
      <w:r>
        <w:rPr>
          <w:rFonts w:ascii="Times New Roman" w:hAnsi="Times New Roman"/>
          <w:color w:val="000000"/>
          <w:sz w:val="28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</w:t>
      </w:r>
      <w:r>
        <w:rPr>
          <w:rFonts w:ascii="Times New Roman" w:hAnsi="Times New Roman"/>
          <w:color w:val="000000"/>
          <w:sz w:val="28"/>
        </w:rPr>
        <w:t>мой темой.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</w:t>
      </w:r>
      <w:r>
        <w:rPr>
          <w:rFonts w:ascii="Times New Roman" w:hAnsi="Times New Roman"/>
          <w:color w:val="000000"/>
          <w:sz w:val="28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</w:t>
      </w:r>
      <w:r>
        <w:rPr>
          <w:rFonts w:ascii="Times New Roman" w:hAnsi="Times New Roman"/>
          <w:color w:val="000000"/>
          <w:sz w:val="28"/>
        </w:rPr>
        <w:t>печатлений.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CA0534" w:rsidRDefault="00CA0534">
      <w:pPr>
        <w:spacing w:after="0"/>
        <w:ind w:left="120"/>
      </w:pPr>
      <w:bookmarkStart w:id="5" w:name="_Toc137210402"/>
      <w:bookmarkEnd w:id="5"/>
    </w:p>
    <w:p w:rsidR="00CA0534" w:rsidRDefault="00CA0534">
      <w:pPr>
        <w:spacing w:after="0"/>
        <w:ind w:left="120"/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A0534" w:rsidRDefault="00CA0534">
      <w:pPr>
        <w:spacing w:after="0"/>
        <w:ind w:left="120"/>
      </w:pP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</w:t>
      </w:r>
      <w:r>
        <w:rPr>
          <w:rFonts w:ascii="Times New Roman" w:hAnsi="Times New Roman"/>
          <w:color w:val="000000"/>
          <w:sz w:val="28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>
        <w:rPr>
          <w:rFonts w:ascii="Times New Roman" w:hAnsi="Times New Roman"/>
          <w:color w:val="000000"/>
          <w:sz w:val="28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>
        <w:rPr>
          <w:rFonts w:ascii="Times New Roman" w:hAnsi="Times New Roman"/>
          <w:color w:val="000000"/>
          <w:sz w:val="28"/>
        </w:rPr>
        <w:t xml:space="preserve">анималистического жанра.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Акварель </w:t>
      </w:r>
      <w:r>
        <w:rPr>
          <w:rFonts w:ascii="Times New Roman" w:hAnsi="Times New Roman"/>
          <w:color w:val="000000"/>
          <w:sz w:val="28"/>
        </w:rPr>
        <w:t>и её свойства. Акварельные кисти. Приёмы работы акварелью.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>
        <w:rPr>
          <w:rFonts w:ascii="Times New Roman" w:hAnsi="Times New Roman"/>
          <w:color w:val="000000"/>
          <w:sz w:val="28"/>
        </w:rPr>
        <w:t>й и отношений.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>
        <w:rPr>
          <w:rFonts w:ascii="Times New Roman" w:hAnsi="Times New Roman"/>
          <w:color w:val="000000"/>
          <w:sz w:val="28"/>
        </w:rPr>
        <w:t>чителя). Произведения И. К. Айвазовского.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</w:t>
      </w:r>
      <w:r>
        <w:rPr>
          <w:rFonts w:ascii="Times New Roman" w:hAnsi="Times New Roman"/>
          <w:color w:val="000000"/>
          <w:sz w:val="28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</w:t>
      </w:r>
      <w:r>
        <w:rPr>
          <w:rFonts w:ascii="Times New Roman" w:hAnsi="Times New Roman"/>
          <w:color w:val="000000"/>
          <w:sz w:val="28"/>
        </w:rPr>
        <w:t>ерной пластики движения. Соблюдение цельности формы, её преобразование и добавление деталей.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</w:t>
      </w:r>
      <w:r>
        <w:rPr>
          <w:rFonts w:ascii="Times New Roman" w:hAnsi="Times New Roman"/>
          <w:color w:val="000000"/>
          <w:sz w:val="28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>
        <w:rPr>
          <w:rFonts w:ascii="Times New Roman" w:hAnsi="Times New Roman"/>
          <w:color w:val="000000"/>
          <w:sz w:val="28"/>
        </w:rPr>
        <w:t>каргопольские игрушки (и другие по выбору учителя с учётом местных художественных промыслов).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«Архитектура»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геометричес</w:t>
      </w:r>
      <w:r>
        <w:rPr>
          <w:rFonts w:ascii="Times New Roman" w:hAnsi="Times New Roman"/>
          <w:color w:val="000000"/>
          <w:sz w:val="28"/>
        </w:rPr>
        <w:t xml:space="preserve">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>
        <w:rPr>
          <w:rFonts w:ascii="Times New Roman" w:hAnsi="Times New Roman"/>
          <w:color w:val="000000"/>
          <w:sz w:val="28"/>
        </w:rPr>
        <w:t xml:space="preserve">я доброго или злого сказочного персонажа (иллюстрация сказки по выбору учителя).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</w:t>
      </w:r>
      <w:r>
        <w:rPr>
          <w:rFonts w:ascii="Times New Roman" w:hAnsi="Times New Roman"/>
          <w:color w:val="000000"/>
          <w:sz w:val="28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</w:t>
      </w:r>
      <w:r>
        <w:rPr>
          <w:rFonts w:ascii="Times New Roman" w:hAnsi="Times New Roman"/>
          <w:color w:val="000000"/>
          <w:sz w:val="28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>
        <w:rPr>
          <w:rFonts w:ascii="Times New Roman" w:hAnsi="Times New Roman"/>
          <w:color w:val="000000"/>
          <w:sz w:val="28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</w:t>
      </w:r>
      <w:r>
        <w:rPr>
          <w:rFonts w:ascii="Times New Roman" w:hAnsi="Times New Roman"/>
          <w:color w:val="000000"/>
          <w:sz w:val="28"/>
        </w:rPr>
        <w:t>ове простых сюжетов (например, образ дерева).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</w:t>
      </w:r>
      <w:r>
        <w:rPr>
          <w:rFonts w:ascii="Times New Roman" w:hAnsi="Times New Roman"/>
          <w:color w:val="000000"/>
          <w:sz w:val="28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A0534" w:rsidRDefault="00CA0534">
      <w:pPr>
        <w:spacing w:after="0"/>
        <w:ind w:left="120"/>
      </w:pPr>
      <w:bookmarkStart w:id="6" w:name="_Toc137210403"/>
      <w:bookmarkEnd w:id="6"/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A0534" w:rsidRDefault="00CA0534">
      <w:pPr>
        <w:spacing w:after="0"/>
        <w:ind w:left="120"/>
      </w:pP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>
        <w:rPr>
          <w:rFonts w:ascii="Times New Roman" w:hAnsi="Times New Roman"/>
          <w:color w:val="000000"/>
          <w:sz w:val="28"/>
        </w:rPr>
        <w:t>Совмещение изображения и текста. Расположение иллюстраций и текста на развороте книги.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</w:t>
      </w:r>
      <w:r>
        <w:rPr>
          <w:rFonts w:ascii="Times New Roman" w:hAnsi="Times New Roman"/>
          <w:color w:val="000000"/>
          <w:sz w:val="28"/>
        </w:rPr>
        <w:t>вмещение шрифта и изображения. Особенности композиции плаката.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</w:t>
      </w:r>
      <w:r>
        <w:rPr>
          <w:rFonts w:ascii="Times New Roman" w:hAnsi="Times New Roman"/>
          <w:color w:val="000000"/>
          <w:sz w:val="28"/>
        </w:rPr>
        <w:t>ин.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сюжетной композиции «В </w:t>
      </w:r>
      <w:r>
        <w:rPr>
          <w:rFonts w:ascii="Times New Roman" w:hAnsi="Times New Roman"/>
          <w:color w:val="000000"/>
          <w:sz w:val="28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</w:t>
      </w:r>
      <w:r>
        <w:rPr>
          <w:rFonts w:ascii="Times New Roman" w:hAnsi="Times New Roman"/>
          <w:color w:val="000000"/>
          <w:sz w:val="28"/>
        </w:rPr>
        <w:t>умаге, возможно совмещение с наклейками в виде коллажа или аппликации.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</w:t>
      </w:r>
      <w:r>
        <w:rPr>
          <w:rFonts w:ascii="Times New Roman" w:hAnsi="Times New Roman"/>
          <w:color w:val="000000"/>
          <w:sz w:val="28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</w:t>
      </w:r>
      <w:r>
        <w:rPr>
          <w:rFonts w:ascii="Times New Roman" w:hAnsi="Times New Roman"/>
          <w:color w:val="000000"/>
          <w:sz w:val="28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>
        <w:rPr>
          <w:rFonts w:ascii="Times New Roman" w:hAnsi="Times New Roman"/>
          <w:color w:val="000000"/>
          <w:sz w:val="28"/>
        </w:rPr>
        <w:t xml:space="preserve"> включения в композицию дополнительных предметов.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</w:t>
      </w:r>
      <w:r>
        <w:rPr>
          <w:rFonts w:ascii="Times New Roman" w:hAnsi="Times New Roman"/>
          <w:color w:val="000000"/>
          <w:sz w:val="28"/>
        </w:rPr>
        <w:t>онажа на основе сюжета известной сказки или создание этого персонажа путём бумагопластики.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</w:t>
      </w:r>
      <w:r>
        <w:rPr>
          <w:rFonts w:ascii="Times New Roman" w:hAnsi="Times New Roman"/>
          <w:color w:val="000000"/>
          <w:sz w:val="28"/>
        </w:rPr>
        <w:t>птуре. Работа с пластилином или глиной.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>
        <w:rPr>
          <w:rFonts w:ascii="Times New Roman" w:hAnsi="Times New Roman"/>
          <w:color w:val="000000"/>
          <w:sz w:val="28"/>
        </w:rPr>
        <w:t>мыслов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>
        <w:rPr>
          <w:rFonts w:ascii="Times New Roman" w:hAnsi="Times New Roman"/>
          <w:color w:val="000000"/>
          <w:sz w:val="28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</w:t>
      </w:r>
      <w:r>
        <w:rPr>
          <w:rFonts w:ascii="Times New Roman" w:hAnsi="Times New Roman"/>
          <w:color w:val="000000"/>
          <w:sz w:val="28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>
        <w:rPr>
          <w:rFonts w:ascii="Times New Roman" w:hAnsi="Times New Roman"/>
          <w:color w:val="000000"/>
          <w:sz w:val="28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</w:t>
      </w:r>
      <w:r>
        <w:rPr>
          <w:rFonts w:ascii="Times New Roman" w:hAnsi="Times New Roman"/>
          <w:color w:val="000000"/>
          <w:sz w:val="28"/>
        </w:rPr>
        <w:t>йских иллюстраторов детских книг.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</w:t>
      </w:r>
      <w:r>
        <w:rPr>
          <w:rFonts w:ascii="Times New Roman" w:hAnsi="Times New Roman"/>
          <w:color w:val="000000"/>
          <w:sz w:val="28"/>
        </w:rPr>
        <w:t xml:space="preserve"> архитектуры в Москве и Санкт-Петербурге (обзор памятников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>
        <w:rPr>
          <w:rFonts w:ascii="Times New Roman" w:hAnsi="Times New Roman"/>
          <w:color w:val="000000"/>
          <w:sz w:val="28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>
        <w:rPr>
          <w:rFonts w:ascii="Times New Roman" w:hAnsi="Times New Roman"/>
          <w:color w:val="000000"/>
          <w:sz w:val="28"/>
        </w:rPr>
        <w:t>зеев; посещение знаменитого музея как событие; интерес к коллекции музея и искусству в целом.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</w:t>
      </w:r>
      <w:r>
        <w:rPr>
          <w:rFonts w:ascii="Times New Roman" w:hAnsi="Times New Roman"/>
          <w:color w:val="000000"/>
          <w:sz w:val="28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>
        <w:rPr>
          <w:rFonts w:ascii="Times New Roman" w:hAnsi="Times New Roman"/>
          <w:color w:val="000000"/>
          <w:sz w:val="28"/>
        </w:rPr>
        <w:t xml:space="preserve">ова, В. Д. Поленова, И. К. Айвазовского и других.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</w:t>
      </w:r>
      <w:r>
        <w:rPr>
          <w:rFonts w:ascii="Times New Roman" w:hAnsi="Times New Roman"/>
          <w:color w:val="000000"/>
          <w:sz w:val="28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>
        <w:rPr>
          <w:rFonts w:ascii="Times New Roman" w:hAnsi="Times New Roman"/>
          <w:color w:val="000000"/>
          <w:sz w:val="28"/>
        </w:rPr>
        <w:t>лаков.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>
        <w:rPr>
          <w:rFonts w:ascii="Times New Roman" w:hAnsi="Times New Roman"/>
          <w:color w:val="000000"/>
          <w:sz w:val="28"/>
        </w:rPr>
        <w:t xml:space="preserve"> одного и того же элемента.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A0534" w:rsidRDefault="00CA0534">
      <w:pPr>
        <w:spacing w:after="0"/>
        <w:ind w:left="120"/>
      </w:pPr>
      <w:bookmarkStart w:id="7" w:name="_Toc137210404"/>
      <w:bookmarkEnd w:id="7"/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A0534" w:rsidRDefault="00CA0534">
      <w:pPr>
        <w:spacing w:after="0"/>
        <w:ind w:left="120"/>
      </w:pP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</w:t>
      </w:r>
      <w:r>
        <w:rPr>
          <w:rFonts w:ascii="Times New Roman" w:hAnsi="Times New Roman"/>
          <w:color w:val="000000"/>
          <w:sz w:val="28"/>
        </w:rPr>
        <w:t>лоскости листа: бег, ходьба, сидящая и стоящая фигуры.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</w:t>
      </w:r>
      <w:r>
        <w:rPr>
          <w:rFonts w:ascii="Times New Roman" w:hAnsi="Times New Roman"/>
          <w:color w:val="000000"/>
          <w:sz w:val="28"/>
        </w:rPr>
        <w:t xml:space="preserve"> техника).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</w:t>
      </w:r>
      <w:r>
        <w:rPr>
          <w:rFonts w:ascii="Times New Roman" w:hAnsi="Times New Roman"/>
          <w:color w:val="000000"/>
          <w:sz w:val="28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</w:t>
      </w:r>
      <w:r>
        <w:rPr>
          <w:rFonts w:ascii="Times New Roman" w:hAnsi="Times New Roman"/>
          <w:color w:val="000000"/>
          <w:sz w:val="28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>
        <w:rPr>
          <w:rFonts w:ascii="Times New Roman" w:hAnsi="Times New Roman"/>
          <w:color w:val="000000"/>
          <w:sz w:val="28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</w:t>
      </w:r>
      <w:r>
        <w:rPr>
          <w:rFonts w:ascii="Times New Roman" w:hAnsi="Times New Roman"/>
          <w:color w:val="000000"/>
          <w:sz w:val="28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Мотивы и назначе</w:t>
      </w:r>
      <w:r>
        <w:rPr>
          <w:rFonts w:ascii="Times New Roman" w:hAnsi="Times New Roman"/>
          <w:color w:val="000000"/>
          <w:sz w:val="28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</w:t>
      </w:r>
      <w:r>
        <w:rPr>
          <w:rFonts w:ascii="Times New Roman" w:hAnsi="Times New Roman"/>
          <w:color w:val="000000"/>
          <w:sz w:val="28"/>
        </w:rPr>
        <w:t>, изразцы.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Женский и мужской костюмы в традициях разных </w:t>
      </w:r>
      <w:r>
        <w:rPr>
          <w:rFonts w:ascii="Times New Roman" w:hAnsi="Times New Roman"/>
          <w:color w:val="000000"/>
          <w:sz w:val="28"/>
        </w:rPr>
        <w:t>народов.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Деревянная </w:t>
      </w:r>
      <w:r>
        <w:rPr>
          <w:rFonts w:ascii="Times New Roman" w:hAnsi="Times New Roman"/>
          <w:color w:val="000000"/>
          <w:sz w:val="28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>
        <w:rPr>
          <w:rFonts w:ascii="Times New Roman" w:hAnsi="Times New Roman"/>
          <w:color w:val="000000"/>
          <w:sz w:val="28"/>
        </w:rPr>
        <w:t>янного дома. Разные виды изб и надворных построек.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</w:t>
      </w:r>
      <w:r>
        <w:rPr>
          <w:rFonts w:ascii="Times New Roman" w:hAnsi="Times New Roman"/>
          <w:color w:val="000000"/>
          <w:sz w:val="28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</w:t>
      </w:r>
      <w:r>
        <w:rPr>
          <w:rFonts w:ascii="Times New Roman" w:hAnsi="Times New Roman"/>
          <w:color w:val="000000"/>
          <w:sz w:val="28"/>
        </w:rPr>
        <w:t xml:space="preserve"> посад, главный собор. Красота и мудрость в организации города, жизнь в городе.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</w:t>
      </w:r>
      <w:r>
        <w:rPr>
          <w:rFonts w:ascii="Times New Roman" w:hAnsi="Times New Roman"/>
          <w:color w:val="000000"/>
          <w:sz w:val="28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</w:t>
      </w:r>
      <w:r>
        <w:rPr>
          <w:rFonts w:ascii="Times New Roman" w:hAnsi="Times New Roman"/>
          <w:color w:val="000000"/>
          <w:sz w:val="28"/>
        </w:rPr>
        <w:t>дчества. Архитектурный комплекс на острове Кижи.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>
        <w:rPr>
          <w:rFonts w:ascii="Times New Roman" w:hAnsi="Times New Roman"/>
          <w:color w:val="000000"/>
          <w:sz w:val="28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</w:t>
      </w:r>
      <w:r>
        <w:rPr>
          <w:rFonts w:ascii="Times New Roman" w:hAnsi="Times New Roman"/>
          <w:color w:val="000000"/>
          <w:sz w:val="28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Paint правил </w:t>
      </w:r>
      <w:r>
        <w:rPr>
          <w:rFonts w:ascii="Times New Roman" w:hAnsi="Times New Roman"/>
          <w:color w:val="000000"/>
          <w:sz w:val="28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>
        <w:rPr>
          <w:rFonts w:ascii="Times New Roman" w:hAnsi="Times New Roman"/>
          <w:color w:val="000000"/>
          <w:sz w:val="28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в графическом редакторе с помощью </w:t>
      </w:r>
      <w:r>
        <w:rPr>
          <w:rFonts w:ascii="Times New Roman" w:hAnsi="Times New Roman"/>
          <w:color w:val="000000"/>
          <w:sz w:val="28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</w:t>
      </w:r>
      <w:r>
        <w:rPr>
          <w:rFonts w:ascii="Times New Roman" w:hAnsi="Times New Roman"/>
          <w:color w:val="000000"/>
          <w:sz w:val="28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</w:t>
      </w:r>
      <w:r>
        <w:rPr>
          <w:rFonts w:ascii="Times New Roman" w:hAnsi="Times New Roman"/>
          <w:color w:val="000000"/>
          <w:sz w:val="28"/>
        </w:rPr>
        <w:t>F-анимации и сохранить простое повторяющееся движение своего рисунка.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CA0534" w:rsidRDefault="00CA0534">
      <w:pPr>
        <w:sectPr w:rsidR="00CA0534">
          <w:pgSz w:w="11906" w:h="16383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 w:line="264" w:lineRule="auto"/>
        <w:ind w:left="120"/>
        <w:jc w:val="both"/>
      </w:pPr>
      <w:bookmarkStart w:id="8" w:name="block-23274710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A0534" w:rsidRDefault="00CA0534">
      <w:pPr>
        <w:spacing w:after="0" w:line="264" w:lineRule="auto"/>
        <w:ind w:left="120"/>
        <w:jc w:val="both"/>
      </w:pPr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>
        <w:rPr>
          <w:rFonts w:ascii="Times New Roman" w:hAnsi="Times New Roman"/>
          <w:color w:val="000000"/>
          <w:sz w:val="28"/>
        </w:rPr>
        <w:t xml:space="preserve">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A0534" w:rsidRDefault="003D79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CA0534" w:rsidRDefault="003D79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A0534" w:rsidRDefault="003D79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CA0534" w:rsidRDefault="003D79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A0534" w:rsidRDefault="003D79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>
        <w:rPr>
          <w:rFonts w:ascii="Times New Roman" w:hAnsi="Times New Roman"/>
          <w:color w:val="000000"/>
          <w:sz w:val="28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>
        <w:rPr>
          <w:rFonts w:ascii="Times New Roman" w:hAnsi="Times New Roman"/>
          <w:color w:val="000000"/>
          <w:sz w:val="28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</w:t>
      </w:r>
      <w:r>
        <w:rPr>
          <w:rFonts w:ascii="Times New Roman" w:hAnsi="Times New Roman"/>
          <w:b/>
          <w:color w:val="000000"/>
          <w:sz w:val="28"/>
        </w:rPr>
        <w:t xml:space="preserve">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>
        <w:rPr>
          <w:rFonts w:ascii="Times New Roman" w:hAnsi="Times New Roman"/>
          <w:color w:val="000000"/>
          <w:sz w:val="28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>
        <w:rPr>
          <w:rFonts w:ascii="Times New Roman" w:hAnsi="Times New Roman"/>
          <w:color w:val="000000"/>
          <w:sz w:val="28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</w:t>
      </w:r>
      <w:r>
        <w:rPr>
          <w:rFonts w:ascii="Times New Roman" w:hAnsi="Times New Roman"/>
          <w:color w:val="000000"/>
          <w:sz w:val="28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>
        <w:rPr>
          <w:rFonts w:ascii="Times New Roman" w:hAnsi="Times New Roman"/>
          <w:color w:val="000000"/>
          <w:sz w:val="28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>
        <w:rPr>
          <w:rFonts w:ascii="Times New Roman" w:hAnsi="Times New Roman"/>
          <w:color w:val="000000"/>
          <w:sz w:val="28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</w:t>
      </w:r>
      <w:r>
        <w:rPr>
          <w:rFonts w:ascii="Times New Roman" w:hAnsi="Times New Roman"/>
          <w:color w:val="000000"/>
          <w:sz w:val="28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</w:t>
      </w:r>
      <w:r>
        <w:rPr>
          <w:rFonts w:ascii="Times New Roman" w:hAnsi="Times New Roman"/>
          <w:color w:val="000000"/>
          <w:sz w:val="28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>
        <w:rPr>
          <w:rFonts w:ascii="Times New Roman" w:hAnsi="Times New Roman"/>
          <w:color w:val="000000"/>
          <w:sz w:val="28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0534" w:rsidRDefault="00CA0534">
      <w:pPr>
        <w:spacing w:after="0"/>
        <w:ind w:left="120"/>
      </w:pPr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</w:t>
      </w:r>
      <w:r>
        <w:rPr>
          <w:rFonts w:ascii="Times New Roman" w:hAnsi="Times New Roman"/>
          <w:color w:val="000000"/>
          <w:sz w:val="28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</w:t>
      </w:r>
      <w:r>
        <w:rPr>
          <w:rFonts w:ascii="Times New Roman" w:hAnsi="Times New Roman"/>
          <w:color w:val="000000"/>
          <w:sz w:val="28"/>
        </w:rPr>
        <w:t>местная деятельность.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плоскостные и пространственные объекты по </w:t>
      </w:r>
      <w:r>
        <w:rPr>
          <w:rFonts w:ascii="Times New Roman" w:hAnsi="Times New Roman"/>
          <w:color w:val="000000"/>
          <w:sz w:val="28"/>
        </w:rPr>
        <w:t>заданным основаниям;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</w:t>
      </w:r>
      <w:r>
        <w:rPr>
          <w:rFonts w:ascii="Times New Roman" w:hAnsi="Times New Roman"/>
          <w:color w:val="000000"/>
          <w:sz w:val="28"/>
        </w:rPr>
        <w:t>льные отношения (тёмное – светлое) в пространственных и плоскостных объектах;</w:t>
      </w:r>
    </w:p>
    <w:p w:rsidR="00CA0534" w:rsidRDefault="003D79F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</w:t>
      </w:r>
      <w:r>
        <w:rPr>
          <w:rFonts w:ascii="Times New Roman" w:hAnsi="Times New Roman"/>
          <w:color w:val="000000"/>
          <w:sz w:val="28"/>
        </w:rPr>
        <w:t>ческие и исследовательские действия как часть познавательных универсальных учебных действий: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</w:t>
      </w:r>
      <w:r>
        <w:rPr>
          <w:rFonts w:ascii="Times New Roman" w:hAnsi="Times New Roman"/>
          <w:color w:val="000000"/>
          <w:sz w:val="28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>
        <w:rPr>
          <w:rFonts w:ascii="Times New Roman" w:hAnsi="Times New Roman"/>
          <w:color w:val="000000"/>
          <w:sz w:val="28"/>
        </w:rPr>
        <w:t>одуктов детского художественного творчества;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</w:t>
      </w:r>
      <w:r>
        <w:rPr>
          <w:rFonts w:ascii="Times New Roman" w:hAnsi="Times New Roman"/>
          <w:color w:val="000000"/>
          <w:sz w:val="28"/>
        </w:rPr>
        <w:t>ды и предметно-пространственную среду жизни человека;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знаково-символические средства для составления </w:t>
      </w:r>
      <w:r>
        <w:rPr>
          <w:rFonts w:ascii="Times New Roman" w:hAnsi="Times New Roman"/>
          <w:color w:val="000000"/>
          <w:sz w:val="28"/>
        </w:rPr>
        <w:t>орнаментов и декоративных композиций;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>
        <w:rPr>
          <w:rFonts w:ascii="Times New Roman" w:hAnsi="Times New Roman"/>
          <w:color w:val="000000"/>
          <w:sz w:val="28"/>
        </w:rPr>
        <w:t>;</w:t>
      </w:r>
    </w:p>
    <w:p w:rsidR="00CA0534" w:rsidRDefault="003D79F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A0534" w:rsidRDefault="003D79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A0534" w:rsidRDefault="003D79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CA0534" w:rsidRDefault="003D79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A0534" w:rsidRDefault="003D79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интерпретировать, </w:t>
      </w:r>
      <w:r>
        <w:rPr>
          <w:rFonts w:ascii="Times New Roman" w:hAnsi="Times New Roman"/>
          <w:color w:val="000000"/>
          <w:sz w:val="28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CA0534" w:rsidRDefault="003D79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>
        <w:rPr>
          <w:rFonts w:ascii="Times New Roman" w:hAnsi="Times New Roman"/>
          <w:color w:val="000000"/>
          <w:sz w:val="28"/>
        </w:rPr>
        <w:t>ях;</w:t>
      </w:r>
    </w:p>
    <w:p w:rsidR="00CA0534" w:rsidRDefault="003D79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A0534" w:rsidRDefault="003D79F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</w:t>
      </w:r>
      <w:r>
        <w:rPr>
          <w:rFonts w:ascii="Times New Roman" w:hAnsi="Times New Roman"/>
          <w:color w:val="000000"/>
          <w:sz w:val="28"/>
        </w:rPr>
        <w:t>аботе в Интернете.</w:t>
      </w:r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A0534" w:rsidRDefault="003D79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</w:t>
      </w:r>
      <w:r>
        <w:rPr>
          <w:rFonts w:ascii="Times New Roman" w:hAnsi="Times New Roman"/>
          <w:color w:val="000000"/>
          <w:sz w:val="28"/>
        </w:rPr>
        <w:t>ого (автор – зритель), между поколениями, между народами;</w:t>
      </w:r>
    </w:p>
    <w:p w:rsidR="00CA0534" w:rsidRDefault="003D79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>
        <w:rPr>
          <w:rFonts w:ascii="Times New Roman" w:hAnsi="Times New Roman"/>
          <w:color w:val="000000"/>
          <w:sz w:val="28"/>
        </w:rPr>
        <w:t xml:space="preserve">иции в оценке и понимании обсуждаемого явления; </w:t>
      </w:r>
    </w:p>
    <w:p w:rsidR="00CA0534" w:rsidRDefault="003D79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A0534" w:rsidRDefault="003D79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</w:t>
      </w:r>
      <w:r>
        <w:rPr>
          <w:rFonts w:ascii="Times New Roman" w:hAnsi="Times New Roman"/>
          <w:color w:val="000000"/>
          <w:sz w:val="28"/>
        </w:rPr>
        <w:t>нного или исследовательского опыта;</w:t>
      </w:r>
    </w:p>
    <w:p w:rsidR="00CA0534" w:rsidRDefault="003D79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A0534" w:rsidRDefault="003D79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</w:t>
      </w:r>
      <w:r>
        <w:rPr>
          <w:rFonts w:ascii="Times New Roman" w:hAnsi="Times New Roman"/>
          <w:color w:val="000000"/>
          <w:sz w:val="28"/>
        </w:rPr>
        <w:t>живать, понимать намерения и переживания свои и других людей;</w:t>
      </w:r>
    </w:p>
    <w:p w:rsidR="00CA0534" w:rsidRDefault="003D79F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>
        <w:rPr>
          <w:rFonts w:ascii="Times New Roman" w:hAnsi="Times New Roman"/>
          <w:color w:val="000000"/>
          <w:sz w:val="28"/>
        </w:rPr>
        <w:t>тственно относиться к своей задаче по достижению общего результата.</w:t>
      </w:r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A0534" w:rsidRDefault="003D79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CA0534" w:rsidRDefault="003D79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CA0534" w:rsidRDefault="003D79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</w:t>
      </w:r>
      <w:r>
        <w:rPr>
          <w:rFonts w:ascii="Times New Roman" w:hAnsi="Times New Roman"/>
          <w:color w:val="000000"/>
          <w:sz w:val="28"/>
        </w:rPr>
        <w:t xml:space="preserve">роявляя бережное отношение к используемым материалам; </w:t>
      </w:r>
    </w:p>
    <w:p w:rsidR="00CA0534" w:rsidRDefault="003D79F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A0534" w:rsidRDefault="00CA0534">
      <w:pPr>
        <w:spacing w:after="0"/>
        <w:ind w:left="120"/>
      </w:pPr>
      <w:bookmarkStart w:id="10" w:name="_Toc124264882"/>
      <w:bookmarkEnd w:id="10"/>
    </w:p>
    <w:p w:rsidR="00CA0534" w:rsidRDefault="00CA0534">
      <w:pPr>
        <w:spacing w:after="0"/>
        <w:ind w:left="120"/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0534" w:rsidRDefault="00CA0534">
      <w:pPr>
        <w:spacing w:after="0" w:line="264" w:lineRule="auto"/>
        <w:ind w:left="120"/>
        <w:jc w:val="both"/>
      </w:pPr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</w:t>
      </w:r>
      <w:r>
        <w:rPr>
          <w:rFonts w:ascii="Times New Roman" w:hAnsi="Times New Roman"/>
          <w:color w:val="000000"/>
          <w:sz w:val="28"/>
        </w:rPr>
        <w:t>экспериментирования, исследования результатов смешения красок и получения нового цвета.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</w:t>
      </w:r>
      <w:r>
        <w:rPr>
          <w:rFonts w:ascii="Times New Roman" w:hAnsi="Times New Roman"/>
          <w:color w:val="000000"/>
          <w:sz w:val="28"/>
        </w:rPr>
        <w:t>оиска выразительных образных объёмных форм в природе (например, облака, камни, коряги, формы плодов).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</w:t>
      </w:r>
      <w:r>
        <w:rPr>
          <w:rFonts w:ascii="Times New Roman" w:hAnsi="Times New Roman"/>
          <w:color w:val="000000"/>
          <w:sz w:val="28"/>
        </w:rPr>
        <w:t>ластики – создания объёмных форм из бумаги путём её складывания, надрезания, закручивания.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>
        <w:rPr>
          <w:rFonts w:ascii="Times New Roman" w:hAnsi="Times New Roman"/>
          <w:color w:val="000000"/>
          <w:sz w:val="28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</w:t>
      </w:r>
      <w:r>
        <w:rPr>
          <w:rFonts w:ascii="Times New Roman" w:hAnsi="Times New Roman"/>
          <w:color w:val="000000"/>
          <w:sz w:val="28"/>
        </w:rPr>
        <w:t>вила симметрии в своей художественной деятельности.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</w:t>
      </w:r>
      <w:r>
        <w:rPr>
          <w:rFonts w:ascii="Times New Roman" w:hAnsi="Times New Roman"/>
          <w:color w:val="000000"/>
          <w:sz w:val="28"/>
        </w:rPr>
        <w:t>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</w:t>
      </w:r>
      <w:r>
        <w:rPr>
          <w:rFonts w:ascii="Times New Roman" w:hAnsi="Times New Roman"/>
          <w:color w:val="000000"/>
          <w:sz w:val="28"/>
        </w:rPr>
        <w:t xml:space="preserve"> соответствующие возрасту навыки подготовки и оформления общего праздника.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>
        <w:rPr>
          <w:rFonts w:ascii="Times New Roman" w:hAnsi="Times New Roman"/>
          <w:color w:val="000000"/>
          <w:sz w:val="28"/>
        </w:rPr>
        <w:t>асти рассматриваемых зданий.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</w:t>
      </w:r>
      <w:r>
        <w:rPr>
          <w:rFonts w:ascii="Times New Roman" w:hAnsi="Times New Roman"/>
          <w:color w:val="000000"/>
          <w:sz w:val="28"/>
        </w:rPr>
        <w:t>я о конструктивной основе любого предмета и первичные навыки анализа его строения.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>
        <w:rPr>
          <w:rFonts w:ascii="Times New Roman" w:hAnsi="Times New Roman"/>
          <w:color w:val="000000"/>
          <w:sz w:val="28"/>
        </w:rPr>
        <w:t>ения на листе), цвета, а также соответствия учебной задаче, поставленной учителем.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</w:t>
      </w:r>
      <w:r>
        <w:rPr>
          <w:rFonts w:ascii="Times New Roman" w:hAnsi="Times New Roman"/>
          <w:color w:val="000000"/>
          <w:sz w:val="28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</w:t>
      </w:r>
      <w:r>
        <w:rPr>
          <w:rFonts w:ascii="Times New Roman" w:hAnsi="Times New Roman"/>
          <w:color w:val="000000"/>
          <w:sz w:val="28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>
        <w:rPr>
          <w:rFonts w:ascii="Times New Roman" w:hAnsi="Times New Roman"/>
          <w:color w:val="000000"/>
          <w:sz w:val="28"/>
        </w:rPr>
        <w:t xml:space="preserve">ым настроением (например, натюрморты В. Ван Гога или А. Матисса).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</w:t>
      </w:r>
      <w:r>
        <w:rPr>
          <w:rFonts w:ascii="Times New Roman" w:hAnsi="Times New Roman"/>
          <w:color w:val="000000"/>
          <w:sz w:val="28"/>
        </w:rPr>
        <w:t xml:space="preserve"> фотографий с целью эстетического и целенаправленного наблюдения природы.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>учающийся получит следующие предметные результаты по отдельным темам программы по изобразительному искусству: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>
        <w:rPr>
          <w:rFonts w:ascii="Times New Roman" w:hAnsi="Times New Roman"/>
          <w:color w:val="000000"/>
          <w:sz w:val="28"/>
        </w:rPr>
        <w:t>сухих, мягких и жидких графических материалов.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>
        <w:rPr>
          <w:rFonts w:ascii="Times New Roman" w:hAnsi="Times New Roman"/>
          <w:color w:val="000000"/>
          <w:sz w:val="28"/>
        </w:rPr>
        <w:t xml:space="preserve"> содержания.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</w:t>
      </w:r>
      <w:r>
        <w:rPr>
          <w:rFonts w:ascii="Times New Roman" w:hAnsi="Times New Roman"/>
          <w:color w:val="000000"/>
          <w:sz w:val="28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</w:t>
      </w:r>
      <w:r>
        <w:rPr>
          <w:rFonts w:ascii="Times New Roman" w:hAnsi="Times New Roman"/>
          <w:color w:val="000000"/>
          <w:sz w:val="28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</w:t>
      </w:r>
      <w:r>
        <w:rPr>
          <w:rFonts w:ascii="Times New Roman" w:hAnsi="Times New Roman"/>
          <w:color w:val="000000"/>
          <w:sz w:val="28"/>
        </w:rPr>
        <w:t>обы получения разных оттенков составного цвета.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уметь различать и сравнивать </w:t>
      </w:r>
      <w:r>
        <w:rPr>
          <w:rFonts w:ascii="Times New Roman" w:hAnsi="Times New Roman"/>
          <w:color w:val="000000"/>
          <w:sz w:val="28"/>
        </w:rPr>
        <w:t>тёплые и холодные оттенки цвета.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</w:t>
      </w:r>
      <w:r>
        <w:rPr>
          <w:rFonts w:ascii="Times New Roman" w:hAnsi="Times New Roman"/>
          <w:color w:val="000000"/>
          <w:sz w:val="28"/>
        </w:rPr>
        <w:t>нове изменения тонального звучания цвета, приобретать опыт передачи разного цветового состояния моря.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>
        <w:rPr>
          <w:rFonts w:ascii="Times New Roman" w:hAnsi="Times New Roman"/>
          <w:color w:val="000000"/>
          <w:sz w:val="28"/>
        </w:rPr>
        <w:t xml:space="preserve"> средствами удалось показать характер сказочных персонажей.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>
        <w:rPr>
          <w:rFonts w:ascii="Times New Roman" w:hAnsi="Times New Roman"/>
          <w:color w:val="000000"/>
          <w:sz w:val="28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</w:t>
      </w:r>
      <w:r>
        <w:rPr>
          <w:rFonts w:ascii="Times New Roman" w:hAnsi="Times New Roman"/>
          <w:color w:val="000000"/>
          <w:sz w:val="28"/>
        </w:rPr>
        <w:t xml:space="preserve"> разных сторон.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</w:t>
      </w:r>
      <w:r>
        <w:rPr>
          <w:rFonts w:ascii="Times New Roman" w:hAnsi="Times New Roman"/>
          <w:color w:val="000000"/>
          <w:sz w:val="28"/>
        </w:rPr>
        <w:t>ивать разнообразие форм в природе, воспринимаемых как узоры.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>
        <w:rPr>
          <w:rFonts w:ascii="Times New Roman" w:hAnsi="Times New Roman"/>
          <w:color w:val="000000"/>
          <w:sz w:val="28"/>
        </w:rPr>
        <w:t>ва (кружево, шитьё, ювелирные изделия и другое).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</w:t>
      </w:r>
      <w:r>
        <w:rPr>
          <w:rFonts w:ascii="Times New Roman" w:hAnsi="Times New Roman"/>
          <w:color w:val="000000"/>
          <w:sz w:val="28"/>
        </w:rPr>
        <w:t>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>
        <w:rPr>
          <w:rFonts w:ascii="Times New Roman" w:hAnsi="Times New Roman"/>
          <w:color w:val="000000"/>
          <w:sz w:val="28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</w:t>
      </w:r>
      <w:r>
        <w:rPr>
          <w:rFonts w:ascii="Times New Roman" w:hAnsi="Times New Roman"/>
          <w:color w:val="000000"/>
          <w:sz w:val="28"/>
        </w:rPr>
        <w:t>ния объёмных предметов из бумаги и объёмного декорирования предметов из бумаги.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</w:t>
      </w:r>
      <w:r>
        <w:rPr>
          <w:rFonts w:ascii="Times New Roman" w:hAnsi="Times New Roman"/>
          <w:color w:val="000000"/>
          <w:sz w:val="28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домиков </w:t>
      </w:r>
      <w:r>
        <w:rPr>
          <w:rFonts w:ascii="Times New Roman" w:hAnsi="Times New Roman"/>
          <w:color w:val="000000"/>
          <w:sz w:val="28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</w:t>
      </w:r>
      <w:r>
        <w:rPr>
          <w:rFonts w:ascii="Times New Roman" w:hAnsi="Times New Roman"/>
          <w:b/>
          <w:color w:val="000000"/>
          <w:sz w:val="28"/>
        </w:rPr>
        <w:t>ятие произведений искусства»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>
        <w:rPr>
          <w:rFonts w:ascii="Times New Roman" w:hAnsi="Times New Roman"/>
          <w:color w:val="000000"/>
          <w:sz w:val="28"/>
        </w:rPr>
        <w:t>ю учебную задачу.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>
        <w:rPr>
          <w:rFonts w:ascii="Times New Roman" w:hAnsi="Times New Roman"/>
          <w:color w:val="000000"/>
          <w:sz w:val="28"/>
        </w:rPr>
        <w:t>ой организации (например, кружево, шитьё, резьба и роспись по дереву и ткани, чеканка).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>
        <w:rPr>
          <w:rFonts w:ascii="Times New Roman" w:hAnsi="Times New Roman"/>
          <w:color w:val="000000"/>
          <w:sz w:val="28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>
        <w:rPr>
          <w:rFonts w:ascii="Times New Roman" w:hAnsi="Times New Roman"/>
          <w:color w:val="000000"/>
          <w:sz w:val="28"/>
        </w:rPr>
        <w:t>роения (В. Ван Гога, К. Моне, А. Матисса и других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>
        <w:rPr>
          <w:rFonts w:ascii="Times New Roman" w:hAnsi="Times New Roman"/>
          <w:color w:val="000000"/>
          <w:sz w:val="28"/>
        </w:rPr>
        <w:t>их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</w:t>
      </w:r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</w:t>
      </w:r>
      <w:r>
        <w:rPr>
          <w:rFonts w:ascii="Times New Roman" w:hAnsi="Times New Roman"/>
          <w:color w:val="000000"/>
          <w:sz w:val="28"/>
        </w:rPr>
        <w:t>ультаты по отдельным темам программы по изобразительному искусству: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</w:t>
      </w:r>
      <w:r>
        <w:rPr>
          <w:rFonts w:ascii="Times New Roman" w:hAnsi="Times New Roman"/>
          <w:color w:val="000000"/>
          <w:sz w:val="28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</w:t>
      </w:r>
      <w:r>
        <w:rPr>
          <w:rFonts w:ascii="Times New Roman" w:hAnsi="Times New Roman"/>
          <w:color w:val="000000"/>
          <w:sz w:val="28"/>
        </w:rPr>
        <w:t>зможностях надписи, о работе художника над шрифтовой композицией.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</w:t>
      </w:r>
      <w:r>
        <w:rPr>
          <w:rFonts w:ascii="Times New Roman" w:hAnsi="Times New Roman"/>
          <w:color w:val="000000"/>
          <w:sz w:val="28"/>
        </w:rPr>
        <w:t xml:space="preserve"> – эскиз афиши к выбранному спектаклю или фильму.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</w:t>
      </w:r>
      <w:r>
        <w:rPr>
          <w:rFonts w:ascii="Times New Roman" w:hAnsi="Times New Roman"/>
          <w:color w:val="000000"/>
          <w:sz w:val="28"/>
        </w:rPr>
        <w:t xml:space="preserve"> карнавала или спектакля).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настроение в натюрмортах </w:t>
      </w:r>
      <w:r>
        <w:rPr>
          <w:rFonts w:ascii="Times New Roman" w:hAnsi="Times New Roman"/>
          <w:color w:val="000000"/>
          <w:sz w:val="28"/>
        </w:rPr>
        <w:t>известных отечественных художников.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</w:t>
      </w:r>
      <w:r>
        <w:rPr>
          <w:rFonts w:ascii="Times New Roman" w:hAnsi="Times New Roman"/>
          <w:color w:val="000000"/>
          <w:sz w:val="28"/>
        </w:rPr>
        <w:t>заж, передавая в нём активное состояние природы.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</w:t>
      </w:r>
      <w:r>
        <w:rPr>
          <w:rFonts w:ascii="Times New Roman" w:hAnsi="Times New Roman"/>
          <w:color w:val="000000"/>
          <w:sz w:val="28"/>
        </w:rPr>
        <w:t>атическую композицию «Праздник в городе» на основе наблюдений, по памяти и по представлению.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>
        <w:rPr>
          <w:rFonts w:ascii="Times New Roman" w:hAnsi="Times New Roman"/>
          <w:color w:val="000000"/>
          <w:sz w:val="28"/>
        </w:rPr>
        <w:t>ластики,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</w:t>
      </w:r>
      <w:r>
        <w:rPr>
          <w:rFonts w:ascii="Times New Roman" w:hAnsi="Times New Roman"/>
          <w:color w:val="000000"/>
          <w:sz w:val="28"/>
        </w:rPr>
        <w:t>ластика, рельеф (виды рельефа).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</w:t>
      </w:r>
      <w:r>
        <w:rPr>
          <w:rFonts w:ascii="Times New Roman" w:hAnsi="Times New Roman"/>
          <w:color w:val="000000"/>
          <w:sz w:val="28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</w:t>
      </w:r>
      <w:r>
        <w:rPr>
          <w:rFonts w:ascii="Times New Roman" w:hAnsi="Times New Roman"/>
          <w:color w:val="000000"/>
          <w:sz w:val="28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</w:t>
      </w:r>
      <w:r>
        <w:rPr>
          <w:rFonts w:ascii="Times New Roman" w:hAnsi="Times New Roman"/>
          <w:color w:val="000000"/>
          <w:sz w:val="28"/>
        </w:rPr>
        <w:t xml:space="preserve"> в квадрате (в качестве эскиза росписи женского платка).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</w:t>
      </w:r>
      <w:r>
        <w:rPr>
          <w:rFonts w:ascii="Times New Roman" w:hAnsi="Times New Roman"/>
          <w:color w:val="000000"/>
          <w:sz w:val="28"/>
        </w:rPr>
        <w:t>та паркового пространства или участвовать в коллективной работе по созданию такого макета.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</w:t>
      </w:r>
      <w:r>
        <w:rPr>
          <w:rFonts w:ascii="Times New Roman" w:hAnsi="Times New Roman"/>
          <w:color w:val="000000"/>
          <w:sz w:val="28"/>
        </w:rPr>
        <w:t>совать (или выполнить в технике бумагопластики) транспортное средство.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«Восприятие </w:t>
      </w:r>
      <w:r>
        <w:rPr>
          <w:rFonts w:ascii="Times New Roman" w:hAnsi="Times New Roman"/>
          <w:b/>
          <w:color w:val="000000"/>
          <w:sz w:val="28"/>
        </w:rPr>
        <w:t>произведений искусства»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>
        <w:rPr>
          <w:rFonts w:ascii="Times New Roman" w:hAnsi="Times New Roman"/>
          <w:color w:val="000000"/>
          <w:sz w:val="28"/>
        </w:rPr>
        <w:t>иков детской книги.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>
        <w:rPr>
          <w:rFonts w:ascii="Times New Roman" w:hAnsi="Times New Roman"/>
          <w:color w:val="000000"/>
          <w:sz w:val="28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</w:t>
      </w:r>
      <w:r>
        <w:rPr>
          <w:rFonts w:ascii="Times New Roman" w:hAnsi="Times New Roman"/>
          <w:color w:val="000000"/>
          <w:sz w:val="28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</w:t>
      </w:r>
      <w:r>
        <w:rPr>
          <w:rFonts w:ascii="Times New Roman" w:hAnsi="Times New Roman"/>
          <w:color w:val="000000"/>
          <w:sz w:val="28"/>
        </w:rPr>
        <w:t>еть называть основные жанры живописи, графики и скульптуры, определяемые предметом изображения.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>
        <w:rPr>
          <w:rFonts w:ascii="Times New Roman" w:hAnsi="Times New Roman"/>
          <w:color w:val="000000"/>
          <w:sz w:val="28"/>
        </w:rPr>
        <w:t xml:space="preserve">ору учителя), приобретать представления об их произведениях.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</w:t>
      </w:r>
      <w:r>
        <w:rPr>
          <w:rFonts w:ascii="Times New Roman" w:hAnsi="Times New Roman"/>
          <w:color w:val="000000"/>
          <w:sz w:val="28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</w:t>
      </w:r>
      <w:r>
        <w:rPr>
          <w:rFonts w:ascii="Times New Roman" w:hAnsi="Times New Roman"/>
          <w:color w:val="000000"/>
          <w:sz w:val="28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</w:t>
      </w:r>
      <w:r>
        <w:rPr>
          <w:rFonts w:ascii="Times New Roman" w:hAnsi="Times New Roman"/>
          <w:color w:val="000000"/>
          <w:sz w:val="28"/>
        </w:rPr>
        <w:t>ьных музеев.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</w:t>
      </w:r>
      <w:r>
        <w:rPr>
          <w:rFonts w:ascii="Times New Roman" w:hAnsi="Times New Roman"/>
          <w:color w:val="000000"/>
          <w:sz w:val="28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</w:t>
      </w:r>
      <w:r>
        <w:rPr>
          <w:rFonts w:ascii="Times New Roman" w:hAnsi="Times New Roman"/>
          <w:color w:val="000000"/>
          <w:sz w:val="28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A0534" w:rsidRDefault="003D79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>
        <w:rPr>
          <w:rFonts w:ascii="Times New Roman" w:hAnsi="Times New Roman"/>
          <w:color w:val="000000"/>
          <w:sz w:val="28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>
        <w:rPr>
          <w:rFonts w:ascii="Times New Roman" w:hAnsi="Times New Roman"/>
          <w:color w:val="000000"/>
          <w:sz w:val="28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</w:t>
      </w:r>
      <w:r>
        <w:rPr>
          <w:rFonts w:ascii="Times New Roman" w:hAnsi="Times New Roman"/>
          <w:color w:val="000000"/>
          <w:sz w:val="28"/>
        </w:rPr>
        <w:t>еских зон (пейзаж гор, пейзаж степной или пустынной зоны, пейзаж, типичный для среднерусской природы).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>
        <w:rPr>
          <w:rFonts w:ascii="Times New Roman" w:hAnsi="Times New Roman"/>
          <w:color w:val="000000"/>
          <w:sz w:val="28"/>
        </w:rPr>
        <w:t>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иобретать опыт создания композиции на тему «Древнерусский город».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>
        <w:rPr>
          <w:rFonts w:ascii="Times New Roman" w:hAnsi="Times New Roman"/>
          <w:color w:val="000000"/>
          <w:sz w:val="28"/>
        </w:rPr>
        <w:t>х праздников у разных народов), в которых выражается обобщённый образ национальной культуры.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</w:t>
      </w:r>
      <w:r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</w:t>
      </w:r>
      <w:r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>
        <w:rPr>
          <w:rFonts w:ascii="Times New Roman" w:hAnsi="Times New Roman"/>
          <w:color w:val="000000"/>
          <w:sz w:val="28"/>
        </w:rPr>
        <w:t>с на острове Кижи).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</w:t>
      </w:r>
      <w:r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</w:t>
      </w:r>
      <w:r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</w:t>
      </w:r>
      <w:r>
        <w:rPr>
          <w:rFonts w:ascii="Times New Roman" w:hAnsi="Times New Roman"/>
          <w:color w:val="000000"/>
          <w:sz w:val="28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</w:t>
      </w:r>
      <w:r>
        <w:rPr>
          <w:rFonts w:ascii="Times New Roman" w:hAnsi="Times New Roman"/>
          <w:color w:val="000000"/>
          <w:sz w:val="28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A0534" w:rsidRDefault="003D79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</w:t>
      </w:r>
      <w:r>
        <w:rPr>
          <w:rFonts w:ascii="Times New Roman" w:hAnsi="Times New Roman"/>
          <w:color w:val="000000"/>
          <w:sz w:val="28"/>
        </w:rPr>
        <w:t>художественные музеи (галереи) на основе установок и квестов, предложенных учителем.</w:t>
      </w:r>
    </w:p>
    <w:p w:rsidR="00CA0534" w:rsidRDefault="00CA0534">
      <w:pPr>
        <w:sectPr w:rsidR="00CA0534">
          <w:pgSz w:w="11906" w:h="16383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bookmarkStart w:id="13" w:name="block-232747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A05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A05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A05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A05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bookmarkStart w:id="14" w:name="block-232747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A053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A053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A053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и </w:t>
            </w:r>
            <w:r>
              <w:rPr>
                <w:rFonts w:ascii="Times New Roman" w:hAnsi="Times New Roman"/>
                <w:color w:val="000000"/>
                <w:sz w:val="24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или </w:t>
            </w:r>
            <w:r>
              <w:rPr>
                <w:rFonts w:ascii="Times New Roman" w:hAnsi="Times New Roman"/>
                <w:color w:val="000000"/>
                <w:sz w:val="24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A053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534" w:rsidRDefault="00CA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534" w:rsidRDefault="00CA0534"/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5A0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Владимир и Суздаль: знакомимся с памятниками древнерусского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комплекса ко </w:t>
            </w:r>
            <w:r>
              <w:rPr>
                <w:rFonts w:ascii="Times New Roman" w:hAnsi="Times New Roman"/>
                <w:color w:val="000000"/>
                <w:sz w:val="24"/>
              </w:rPr>
              <w:t>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CA053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A0534" w:rsidRDefault="00CA0534">
            <w:pPr>
              <w:spacing w:after="0"/>
              <w:ind w:left="135"/>
            </w:pPr>
          </w:p>
        </w:tc>
      </w:tr>
      <w:tr w:rsidR="00CA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534" w:rsidRDefault="003D7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534" w:rsidRDefault="00CA0534"/>
        </w:tc>
      </w:tr>
    </w:tbl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CA0534">
      <w:pPr>
        <w:sectPr w:rsidR="00CA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34" w:rsidRDefault="003D79FD">
      <w:pPr>
        <w:spacing w:after="0"/>
        <w:ind w:left="120"/>
      </w:pPr>
      <w:bookmarkStart w:id="15" w:name="block-232747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0534" w:rsidRDefault="003D7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0534" w:rsidRDefault="003D7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0534" w:rsidRDefault="003D7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A0534" w:rsidRDefault="003D79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A0534" w:rsidRDefault="003D7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0534" w:rsidRDefault="003D7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0534" w:rsidRDefault="00CA0534">
      <w:pPr>
        <w:spacing w:after="0"/>
        <w:ind w:left="120"/>
      </w:pPr>
    </w:p>
    <w:p w:rsidR="00CA0534" w:rsidRDefault="003D7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0534" w:rsidRDefault="003D7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0534" w:rsidRDefault="00CA0534">
      <w:pPr>
        <w:sectPr w:rsidR="00CA053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D79FD" w:rsidRDefault="003D79FD"/>
    <w:sectPr w:rsidR="003D79FD" w:rsidSect="00CA05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724"/>
    <w:multiLevelType w:val="multilevel"/>
    <w:tmpl w:val="66B47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F2D0C"/>
    <w:multiLevelType w:val="multilevel"/>
    <w:tmpl w:val="CB24A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373F8"/>
    <w:multiLevelType w:val="multilevel"/>
    <w:tmpl w:val="854EA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57A73"/>
    <w:multiLevelType w:val="multilevel"/>
    <w:tmpl w:val="D1B21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D4A3D"/>
    <w:multiLevelType w:val="multilevel"/>
    <w:tmpl w:val="A5589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B1423"/>
    <w:multiLevelType w:val="multilevel"/>
    <w:tmpl w:val="C79AD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534"/>
    <w:rsid w:val="003D79FD"/>
    <w:rsid w:val="005A0A32"/>
    <w:rsid w:val="00CA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05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0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12280</Words>
  <Characters>69998</Characters>
  <Application>Microsoft Office Word</Application>
  <DocSecurity>0</DocSecurity>
  <Lines>583</Lines>
  <Paragraphs>164</Paragraphs>
  <ScaleCrop>false</ScaleCrop>
  <Company/>
  <LinksUpToDate>false</LinksUpToDate>
  <CharactersWithSpaces>82114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2023-10-25T12:41:00Z</dcterms:created>
  <dcterms:modified xsi:type="dcterms:W3CDTF">2023-10-25T14:07:00Z</dcterms:modified>
</cp:coreProperties>
</file>